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E2E" w:rsidRPr="00892929" w:rsidRDefault="004B3E2E" w:rsidP="004B3E2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892929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4B3E2E" w:rsidRPr="00892929" w:rsidRDefault="004B3E2E" w:rsidP="004B3E2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892929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4B3E2E" w:rsidRPr="00892929" w:rsidRDefault="004B3E2E" w:rsidP="004B3E2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892929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4B3E2E" w:rsidRPr="00892929" w:rsidRDefault="004B3E2E" w:rsidP="004B3E2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892929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4B3E2E" w:rsidRPr="00892929" w:rsidRDefault="004B3E2E" w:rsidP="004B3E2E">
      <w:pPr>
        <w:pStyle w:val="NoSpacing"/>
        <w:rPr>
          <w:rFonts w:ascii="Times New Roman" w:hAnsi="Times New Roman"/>
          <w:sz w:val="24"/>
          <w:szCs w:val="24"/>
        </w:rPr>
      </w:pPr>
      <w:r w:rsidRPr="00892929">
        <w:rPr>
          <w:rFonts w:ascii="Times New Roman" w:hAnsi="Times New Roman"/>
          <w:sz w:val="24"/>
          <w:szCs w:val="24"/>
          <w:lang w:val="ru-RU"/>
        </w:rPr>
        <w:t>1</w:t>
      </w:r>
      <w:r w:rsidRPr="00892929">
        <w:rPr>
          <w:rFonts w:ascii="Times New Roman" w:hAnsi="Times New Roman"/>
          <w:sz w:val="24"/>
          <w:szCs w:val="24"/>
        </w:rPr>
        <w:t>1</w:t>
      </w:r>
      <w:r w:rsidRPr="00892929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4D2144">
        <w:rPr>
          <w:rFonts w:ascii="Times New Roman" w:hAnsi="Times New Roman"/>
          <w:sz w:val="24"/>
          <w:szCs w:val="24"/>
        </w:rPr>
        <w:t>571</w:t>
      </w:r>
      <w:r w:rsidRPr="00892929">
        <w:rPr>
          <w:rFonts w:ascii="Times New Roman" w:hAnsi="Times New Roman"/>
          <w:sz w:val="24"/>
          <w:szCs w:val="24"/>
        </w:rPr>
        <w:t>-21</w:t>
      </w:r>
    </w:p>
    <w:p w:rsidR="004B3E2E" w:rsidRPr="00892929" w:rsidRDefault="004D2144" w:rsidP="004B3E2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</w:t>
      </w:r>
      <w:r w:rsidR="00C227BE"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  <w:lang w:val="sr-Cyrl-RS"/>
        </w:rPr>
        <w:t>. децембар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B3E2E" w:rsidRPr="00892929">
        <w:rPr>
          <w:rFonts w:ascii="Times New Roman" w:hAnsi="Times New Roman"/>
          <w:sz w:val="24"/>
          <w:szCs w:val="24"/>
          <w:lang w:val="ru-RU"/>
        </w:rPr>
        <w:t>2021. године</w:t>
      </w:r>
    </w:p>
    <w:p w:rsidR="004B3E2E" w:rsidRPr="00892929" w:rsidRDefault="004B3E2E" w:rsidP="004B3E2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892929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4B3E2E" w:rsidRDefault="004B3E2E" w:rsidP="004B3E2E">
      <w:pPr>
        <w:pStyle w:val="NoSpacing"/>
        <w:rPr>
          <w:rFonts w:ascii="Times New Roman" w:hAnsi="Times New Roman"/>
          <w:sz w:val="24"/>
          <w:szCs w:val="24"/>
        </w:rPr>
      </w:pPr>
    </w:p>
    <w:p w:rsidR="00437766" w:rsidRDefault="00437766" w:rsidP="004B3E2E">
      <w:pPr>
        <w:pStyle w:val="NoSpacing"/>
        <w:rPr>
          <w:rFonts w:ascii="Times New Roman" w:hAnsi="Times New Roman"/>
          <w:sz w:val="24"/>
          <w:szCs w:val="24"/>
        </w:rPr>
      </w:pPr>
    </w:p>
    <w:p w:rsidR="00437766" w:rsidRPr="00892929" w:rsidRDefault="00437766" w:rsidP="004B3E2E">
      <w:pPr>
        <w:pStyle w:val="NoSpacing"/>
        <w:rPr>
          <w:rFonts w:ascii="Times New Roman" w:hAnsi="Times New Roman"/>
          <w:sz w:val="24"/>
          <w:szCs w:val="24"/>
        </w:rPr>
      </w:pPr>
    </w:p>
    <w:p w:rsidR="004B3E2E" w:rsidRPr="00892929" w:rsidRDefault="004B3E2E" w:rsidP="004B3E2E">
      <w:pPr>
        <w:pStyle w:val="NoSpacing"/>
        <w:rPr>
          <w:rFonts w:ascii="Times New Roman" w:hAnsi="Times New Roman"/>
          <w:sz w:val="24"/>
          <w:szCs w:val="24"/>
        </w:rPr>
      </w:pPr>
    </w:p>
    <w:p w:rsidR="004B3E2E" w:rsidRPr="00892929" w:rsidRDefault="004B3E2E" w:rsidP="004B3E2E">
      <w:pPr>
        <w:pStyle w:val="NoSpacing"/>
        <w:rPr>
          <w:rFonts w:ascii="Times New Roman" w:hAnsi="Times New Roman"/>
          <w:sz w:val="24"/>
          <w:szCs w:val="24"/>
        </w:rPr>
      </w:pPr>
    </w:p>
    <w:p w:rsidR="004B3E2E" w:rsidRPr="00892929" w:rsidRDefault="004B3E2E" w:rsidP="004B3E2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B3E2E" w:rsidRPr="00892929" w:rsidRDefault="004B3E2E" w:rsidP="004B3E2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92929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4B3E2E" w:rsidRPr="00892929" w:rsidRDefault="004D2144" w:rsidP="004B3E2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60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. СЕДНИЦЕ ОДБОРА ЗА ФИНАНСИЈЕ, РЕПУБЛИЧКИ БУЏЕТ И КОНТРОЛУ ТРОШЕЊА ЈАВНИХ СРЕДСТАВА, ОДРЖАНЕ </w:t>
      </w:r>
      <w:r w:rsidR="004B3E2E" w:rsidRPr="00892929">
        <w:rPr>
          <w:rFonts w:ascii="Times New Roman" w:hAnsi="Times New Roman"/>
          <w:sz w:val="24"/>
          <w:szCs w:val="24"/>
        </w:rPr>
        <w:t>2</w:t>
      </w:r>
      <w:r w:rsidR="00C227BE">
        <w:rPr>
          <w:rFonts w:ascii="Times New Roman" w:hAnsi="Times New Roman"/>
          <w:sz w:val="24"/>
          <w:szCs w:val="24"/>
          <w:lang w:val="sr-Cyrl-RS"/>
        </w:rPr>
        <w:t>8. ДЕЦЕМБ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>РА 2021. ГОДИНЕ</w:t>
      </w:r>
    </w:p>
    <w:p w:rsidR="004B3E2E" w:rsidRDefault="004B3E2E" w:rsidP="004B3E2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B3E2E" w:rsidRPr="00892929" w:rsidRDefault="004B3E2E" w:rsidP="004B3E2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B3E2E" w:rsidRPr="00892929" w:rsidRDefault="004B3E2E" w:rsidP="004B3E2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B3E2E" w:rsidRPr="00892929" w:rsidRDefault="004D2144" w:rsidP="004B3E2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је почела у 09</w:t>
      </w:r>
      <w:r>
        <w:rPr>
          <w:rFonts w:ascii="Times New Roman" w:hAnsi="Times New Roman"/>
          <w:sz w:val="24"/>
          <w:szCs w:val="24"/>
        </w:rPr>
        <w:t>,15</w:t>
      </w:r>
      <w:r w:rsidR="004B3E2E" w:rsidRPr="00892929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4B3E2E" w:rsidRPr="00892929" w:rsidRDefault="004B3E2E" w:rsidP="004B3E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2929">
        <w:rPr>
          <w:rFonts w:ascii="Times New Roman" w:hAnsi="Times New Roman"/>
          <w:sz w:val="24"/>
          <w:szCs w:val="24"/>
          <w:lang w:val="sr-Cyrl-RS"/>
        </w:rPr>
        <w:t>Седници је председавала др Александра Томић, председник Одбора.</w:t>
      </w:r>
    </w:p>
    <w:p w:rsidR="004B3E2E" w:rsidRPr="00892929" w:rsidRDefault="004B3E2E" w:rsidP="004B3E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2929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451142">
        <w:rPr>
          <w:rFonts w:ascii="Times New Roman" w:hAnsi="Times New Roman"/>
          <w:sz w:val="24"/>
          <w:szCs w:val="24"/>
          <w:lang w:val="sr-Cyrl-RS"/>
        </w:rPr>
        <w:t>Зоран Бојанић, Душко Тарбук, Владимир Маринковић и Золтан Пек</w:t>
      </w:r>
      <w:r w:rsidRPr="00892929">
        <w:rPr>
          <w:rFonts w:ascii="Times New Roman" w:hAnsi="Times New Roman"/>
          <w:sz w:val="24"/>
          <w:szCs w:val="24"/>
          <w:lang w:val="sr-Cyrl-RS"/>
        </w:rPr>
        <w:t>.</w:t>
      </w:r>
    </w:p>
    <w:p w:rsidR="00EA4E6B" w:rsidRDefault="004B3E2E" w:rsidP="004B3E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2929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и: </w:t>
      </w:r>
      <w:r w:rsidR="001E4F68">
        <w:rPr>
          <w:rFonts w:ascii="Times New Roman" w:hAnsi="Times New Roman"/>
          <w:sz w:val="24"/>
          <w:szCs w:val="24"/>
          <w:lang w:val="sr-Cyrl-RS"/>
        </w:rPr>
        <w:t>Виктор Јевтовић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 (заменик члана Одбора </w:t>
      </w:r>
      <w:r w:rsidR="001E4F68">
        <w:rPr>
          <w:rFonts w:ascii="Times New Roman" w:hAnsi="Times New Roman"/>
          <w:sz w:val="24"/>
          <w:szCs w:val="24"/>
          <w:lang w:val="sr-Cyrl-RS"/>
        </w:rPr>
        <w:t>Верољуба Арсића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), Никола Војиновић </w:t>
      </w:r>
      <w:r w:rsidR="00EA4E6B" w:rsidRPr="00892929">
        <w:rPr>
          <w:rFonts w:ascii="Times New Roman" w:hAnsi="Times New Roman"/>
          <w:sz w:val="24"/>
          <w:szCs w:val="24"/>
          <w:lang w:val="sr-Cyrl-RS"/>
        </w:rPr>
        <w:t>(заменик члана Одбора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Николе Јоловића), Ана Белоица </w:t>
      </w:r>
      <w:r w:rsidR="00EA4E6B" w:rsidRPr="00892929">
        <w:rPr>
          <w:rFonts w:ascii="Times New Roman" w:hAnsi="Times New Roman"/>
          <w:sz w:val="24"/>
          <w:szCs w:val="24"/>
          <w:lang w:val="sr-Cyrl-RS"/>
        </w:rPr>
        <w:t>(заменик члана Одбора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Соње Влаховић), Велибор Милојичић </w:t>
      </w:r>
      <w:r w:rsidR="00EA4E6B" w:rsidRPr="00892929">
        <w:rPr>
          <w:rFonts w:ascii="Times New Roman" w:hAnsi="Times New Roman"/>
          <w:sz w:val="24"/>
          <w:szCs w:val="24"/>
          <w:lang w:val="sr-Cyrl-RS"/>
        </w:rPr>
        <w:t>(заменик члана Одбора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Горана Ковачевића), Светлана Милијић </w:t>
      </w:r>
      <w:r w:rsidR="00EA4E6B" w:rsidRPr="00892929">
        <w:rPr>
          <w:rFonts w:ascii="Times New Roman" w:hAnsi="Times New Roman"/>
          <w:sz w:val="24"/>
          <w:szCs w:val="24"/>
          <w:lang w:val="sr-Cyrl-RS"/>
        </w:rPr>
        <w:t>(заменик члана Одбора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Бобана Бирманчевића), Зоран Томић </w:t>
      </w:r>
      <w:r w:rsidR="00EA4E6B" w:rsidRPr="00892929">
        <w:rPr>
          <w:rFonts w:ascii="Times New Roman" w:hAnsi="Times New Roman"/>
          <w:sz w:val="24"/>
          <w:szCs w:val="24"/>
          <w:lang w:val="sr-Cyrl-RS"/>
        </w:rPr>
        <w:t>(заменик члана Одбора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Братимира Васиљевића) и Снежана Петровић </w:t>
      </w:r>
      <w:r w:rsidR="00EA4E6B" w:rsidRPr="00892929">
        <w:rPr>
          <w:rFonts w:ascii="Times New Roman" w:hAnsi="Times New Roman"/>
          <w:sz w:val="24"/>
          <w:szCs w:val="24"/>
          <w:lang w:val="sr-Cyrl-RS"/>
        </w:rPr>
        <w:t>(заменик члана Одбора</w:t>
      </w:r>
      <w:r w:rsidR="00EA4E6B">
        <w:rPr>
          <w:rFonts w:ascii="Times New Roman" w:hAnsi="Times New Roman"/>
          <w:sz w:val="24"/>
          <w:szCs w:val="24"/>
          <w:lang w:val="sr-Cyrl-RS"/>
        </w:rPr>
        <w:t xml:space="preserve"> Ане Чарапић)</w:t>
      </w:r>
      <w:r w:rsidR="00C227BE">
        <w:rPr>
          <w:rFonts w:ascii="Times New Roman" w:hAnsi="Times New Roman"/>
          <w:sz w:val="24"/>
          <w:szCs w:val="24"/>
          <w:lang w:val="sr-Cyrl-RS"/>
        </w:rPr>
        <w:t>.</w:t>
      </w:r>
      <w:bookmarkStart w:id="0" w:name="_GoBack"/>
      <w:bookmarkEnd w:id="0"/>
    </w:p>
    <w:p w:rsidR="004B3E2E" w:rsidRPr="00892929" w:rsidRDefault="004B3E2E" w:rsidP="004B3E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2929">
        <w:rPr>
          <w:rFonts w:ascii="Times New Roman" w:hAnsi="Times New Roman"/>
          <w:sz w:val="24"/>
          <w:szCs w:val="24"/>
          <w:lang w:val="sr-Cyrl-RS"/>
        </w:rPr>
        <w:t>Седници нису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44755">
        <w:rPr>
          <w:rFonts w:ascii="Times New Roman" w:hAnsi="Times New Roman"/>
          <w:sz w:val="24"/>
          <w:szCs w:val="24"/>
          <w:lang w:val="sr-Cyrl-RS"/>
        </w:rPr>
        <w:t>Оливера Пешић, Душан Бајатовић, Љиљана Кузмановић Вујаковић, Војислав Вујић, Милорад Мијатовић</w:t>
      </w:r>
      <w:r w:rsidRPr="00892929">
        <w:rPr>
          <w:rFonts w:ascii="Times New Roman" w:hAnsi="Times New Roman"/>
          <w:sz w:val="24"/>
          <w:szCs w:val="24"/>
          <w:lang w:val="sr-Cyrl-RS"/>
        </w:rPr>
        <w:t>, нити њихови заменици.</w:t>
      </w:r>
    </w:p>
    <w:p w:rsidR="004B3E2E" w:rsidRPr="00892929" w:rsidRDefault="002876D2" w:rsidP="007D5794">
      <w:pPr>
        <w:ind w:firstLine="720"/>
        <w:jc w:val="both"/>
        <w:rPr>
          <w:lang w:val="sr-Cyrl-RS"/>
        </w:rPr>
      </w:pPr>
      <w:r>
        <w:rPr>
          <w:lang w:val="sr-Cyrl-RS"/>
        </w:rPr>
        <w:t>Седници</w:t>
      </w:r>
      <w:r w:rsidR="004B3E2E">
        <w:rPr>
          <w:lang w:val="sr-Cyrl-RS"/>
        </w:rPr>
        <w:t xml:space="preserve"> </w:t>
      </w:r>
      <w:r>
        <w:rPr>
          <w:lang w:val="sr-Cyrl-RS"/>
        </w:rPr>
        <w:t>је присуствовала</w:t>
      </w:r>
      <w:r w:rsidR="004B3E2E">
        <w:rPr>
          <w:lang w:val="sr-Cyrl-RS"/>
        </w:rPr>
        <w:t xml:space="preserve"> и </w:t>
      </w:r>
      <w:r w:rsidR="004B3E2E" w:rsidRPr="00892929">
        <w:rPr>
          <w:lang w:val="sr-Cyrl-RS"/>
        </w:rPr>
        <w:t xml:space="preserve">из Министарства финансија </w:t>
      </w:r>
      <w:r>
        <w:rPr>
          <w:lang w:val="sr-Cyrl-RS"/>
        </w:rPr>
        <w:t>Милка Живановић</w:t>
      </w:r>
      <w:r w:rsidR="004B3E2E" w:rsidRPr="00892929">
        <w:rPr>
          <w:lang w:val="sr-Cyrl-RS"/>
        </w:rPr>
        <w:t xml:space="preserve">, </w:t>
      </w:r>
      <w:r>
        <w:rPr>
          <w:lang w:val="sr-Cyrl-RS"/>
        </w:rPr>
        <w:t>начелник Одељења за царински систем.</w:t>
      </w:r>
    </w:p>
    <w:p w:rsidR="004B3E2E" w:rsidRPr="00892929" w:rsidRDefault="004B3E2E" w:rsidP="004B3E2E">
      <w:pPr>
        <w:ind w:firstLine="720"/>
        <w:jc w:val="both"/>
        <w:rPr>
          <w:lang w:val="en-GB"/>
        </w:rPr>
      </w:pPr>
    </w:p>
    <w:p w:rsidR="004B3E2E" w:rsidRPr="00892929" w:rsidRDefault="004B3E2E" w:rsidP="004B3E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2929">
        <w:rPr>
          <w:rFonts w:ascii="Times New Roman" w:hAnsi="Times New Roman"/>
          <w:sz w:val="24"/>
          <w:szCs w:val="24"/>
          <w:lang w:val="sr-Cyrl-RS"/>
        </w:rPr>
        <w:t>На предлог председника, Одбор је, једногласно</w:t>
      </w:r>
      <w:r w:rsidR="004754B7">
        <w:rPr>
          <w:rFonts w:ascii="Times New Roman" w:hAnsi="Times New Roman"/>
          <w:sz w:val="24"/>
          <w:szCs w:val="24"/>
          <w:lang w:val="sr-Cyrl-RS"/>
        </w:rPr>
        <w:t xml:space="preserve"> (12</w:t>
      </w:r>
      <w:r w:rsidRPr="00892929">
        <w:rPr>
          <w:rFonts w:ascii="Times New Roman" w:hAnsi="Times New Roman"/>
          <w:sz w:val="24"/>
          <w:szCs w:val="24"/>
          <w:lang w:val="sr-Cyrl-RS"/>
        </w:rPr>
        <w:t xml:space="preserve"> народних посланика је гласало </w:t>
      </w:r>
      <w:r w:rsidR="004754B7">
        <w:rPr>
          <w:rFonts w:ascii="Times New Roman" w:hAnsi="Times New Roman"/>
          <w:sz w:val="24"/>
          <w:szCs w:val="24"/>
          <w:lang w:val="sr-Cyrl-RS"/>
        </w:rPr>
        <w:t>за</w:t>
      </w:r>
      <w:r w:rsidRPr="00892929">
        <w:rPr>
          <w:rFonts w:ascii="Times New Roman" w:hAnsi="Times New Roman"/>
          <w:sz w:val="24"/>
          <w:szCs w:val="24"/>
          <w:lang w:val="sr-Cyrl-RS"/>
        </w:rPr>
        <w:t>), усвојио</w:t>
      </w:r>
    </w:p>
    <w:p w:rsidR="004B3E2E" w:rsidRPr="00892929" w:rsidRDefault="004B3E2E" w:rsidP="004B3E2E">
      <w:pPr>
        <w:jc w:val="center"/>
        <w:rPr>
          <w:lang w:val="ru-RU"/>
        </w:rPr>
      </w:pPr>
    </w:p>
    <w:p w:rsidR="004B3E2E" w:rsidRPr="00892929" w:rsidRDefault="004B3E2E" w:rsidP="004B3E2E">
      <w:pPr>
        <w:jc w:val="center"/>
        <w:rPr>
          <w:lang w:val="ru-RU"/>
        </w:rPr>
      </w:pPr>
      <w:r w:rsidRPr="00892929">
        <w:rPr>
          <w:lang w:val="ru-RU"/>
        </w:rPr>
        <w:t>Д н е в н и     р е д:</w:t>
      </w:r>
    </w:p>
    <w:p w:rsidR="004B3E2E" w:rsidRPr="00892929" w:rsidRDefault="004B3E2E" w:rsidP="004B3E2E">
      <w:pPr>
        <w:jc w:val="center"/>
        <w:rPr>
          <w:lang w:val="ru-RU"/>
        </w:rPr>
      </w:pPr>
    </w:p>
    <w:p w:rsidR="004754B7" w:rsidRDefault="004754B7" w:rsidP="004754B7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Разматрање </w:t>
      </w:r>
      <w:r w:rsidRPr="00A81AFA">
        <w:rPr>
          <w:bCs/>
        </w:rPr>
        <w:t>Предлог</w:t>
      </w:r>
      <w:r>
        <w:rPr>
          <w:bCs/>
        </w:rPr>
        <w:t>а</w:t>
      </w:r>
      <w:r w:rsidRPr="00A81AFA">
        <w:rPr>
          <w:bCs/>
        </w:rPr>
        <w:t xml:space="preserve"> закона </w:t>
      </w:r>
      <w:r w:rsidRPr="00A81AFA">
        <w:rPr>
          <w:bCs/>
          <w:lang w:val="sr-Cyrl-CS"/>
        </w:rPr>
        <w:t>о</w:t>
      </w:r>
      <w:r>
        <w:rPr>
          <w:bCs/>
          <w:lang w:val="sr-Cyrl-CS"/>
        </w:rPr>
        <w:t xml:space="preserve"> потврђивању Споразума између Владе Републике Србије и Савета министара Републике Албаније о узајамном признавању одобрења овлашћених привредних субјеката за сигурност и безбедност (</w:t>
      </w:r>
      <w:r>
        <w:rPr>
          <w:bCs/>
          <w:lang w:val="sr-Latn-RS"/>
        </w:rPr>
        <w:t>AEOS)</w:t>
      </w:r>
      <w:r w:rsidRPr="00A81AFA">
        <w:rPr>
          <w:bCs/>
        </w:rPr>
        <w:t xml:space="preserve">, </w:t>
      </w:r>
      <w:r>
        <w:rPr>
          <w:bCs/>
        </w:rPr>
        <w:t>који је поднела Влада (број 011-2456/21 од 27. децембра 2021.године).</w:t>
      </w:r>
    </w:p>
    <w:p w:rsidR="004B3E2E" w:rsidRPr="00892929" w:rsidRDefault="004B3E2E" w:rsidP="004B3E2E">
      <w:pPr>
        <w:tabs>
          <w:tab w:val="left" w:pos="1418"/>
        </w:tabs>
        <w:jc w:val="both"/>
        <w:rPr>
          <w:rStyle w:val="colornavy"/>
          <w:lang w:val="sr-Cyrl-CS"/>
        </w:rPr>
      </w:pPr>
    </w:p>
    <w:p w:rsidR="004B3E2E" w:rsidRPr="00892929" w:rsidRDefault="004B3E2E" w:rsidP="004B3E2E">
      <w:pPr>
        <w:tabs>
          <w:tab w:val="left" w:pos="1418"/>
        </w:tabs>
        <w:jc w:val="both"/>
        <w:rPr>
          <w:rStyle w:val="colornavy"/>
          <w:lang w:val="sr-Cyrl-CS"/>
        </w:rPr>
      </w:pPr>
    </w:p>
    <w:p w:rsidR="004B3E2E" w:rsidRPr="00892929" w:rsidRDefault="004B3E2E" w:rsidP="004B3E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92929">
        <w:rPr>
          <w:rFonts w:ascii="Times New Roman" w:hAnsi="Times New Roman"/>
          <w:sz w:val="24"/>
          <w:szCs w:val="24"/>
          <w:lang w:val="sr-Cyrl-RS"/>
        </w:rPr>
        <w:t xml:space="preserve">Пре преласка на рад по утврђеном дневном реду Одбор је, </w:t>
      </w:r>
      <w:r w:rsidR="002876D2">
        <w:rPr>
          <w:rFonts w:ascii="Times New Roman" w:hAnsi="Times New Roman"/>
          <w:sz w:val="24"/>
          <w:szCs w:val="24"/>
          <w:lang w:val="sr-Cyrl-RS"/>
        </w:rPr>
        <w:t>једногласно (12 народних посланика је гласало за</w:t>
      </w:r>
      <w:r w:rsidRPr="00892929">
        <w:rPr>
          <w:rFonts w:ascii="Times New Roman" w:hAnsi="Times New Roman"/>
          <w:sz w:val="24"/>
          <w:szCs w:val="24"/>
          <w:lang w:val="sr-Cyrl-RS"/>
        </w:rPr>
        <w:t>),</w:t>
      </w:r>
      <w:r w:rsidR="00CD763A">
        <w:rPr>
          <w:rFonts w:ascii="Times New Roman" w:hAnsi="Times New Roman"/>
          <w:sz w:val="24"/>
          <w:szCs w:val="24"/>
          <w:lang w:val="sr-Cyrl-RS"/>
        </w:rPr>
        <w:t xml:space="preserve"> усвојио записник са 59</w:t>
      </w:r>
      <w:r w:rsidRPr="00892929">
        <w:rPr>
          <w:rFonts w:ascii="Times New Roman" w:hAnsi="Times New Roman"/>
          <w:sz w:val="24"/>
          <w:szCs w:val="24"/>
          <w:lang w:val="sr-Cyrl-RS"/>
        </w:rPr>
        <w:t>. седнице Одбора.</w:t>
      </w:r>
    </w:p>
    <w:p w:rsidR="004B3E2E" w:rsidRPr="00892929" w:rsidRDefault="004B3E2E" w:rsidP="004B3E2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F5860" w:rsidRPr="001F5860" w:rsidRDefault="004B3E2E" w:rsidP="001F586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  <w:r w:rsidRPr="001F5860">
        <w:rPr>
          <w:b/>
          <w:u w:val="single"/>
        </w:rPr>
        <w:lastRenderedPageBreak/>
        <w:t>П</w:t>
      </w:r>
      <w:r w:rsidRPr="001F5860">
        <w:rPr>
          <w:b/>
          <w:u w:val="single"/>
          <w:lang w:val="sr-Cyrl-RS"/>
        </w:rPr>
        <w:t>РВА ТАЧКА ДНЕВНОГ РЕДА</w:t>
      </w:r>
      <w:r w:rsidRPr="001F5860">
        <w:rPr>
          <w:b/>
        </w:rPr>
        <w:t>:</w:t>
      </w:r>
      <w:r w:rsidRPr="001F5860">
        <w:rPr>
          <w:b/>
          <w:lang w:val="sr-Cyrl-RS"/>
        </w:rPr>
        <w:t xml:space="preserve"> </w:t>
      </w:r>
      <w:r w:rsidR="001F5860" w:rsidRPr="001F5860">
        <w:rPr>
          <w:b/>
          <w:bCs/>
        </w:rPr>
        <w:t xml:space="preserve">Разматрање Предлога закона </w:t>
      </w:r>
      <w:r w:rsidR="001F5860" w:rsidRPr="001F5860">
        <w:rPr>
          <w:b/>
          <w:bCs/>
          <w:lang w:val="sr-Cyrl-CS"/>
        </w:rPr>
        <w:t>о потврђивању Споразума између Владе Републике Србије и Савета министара Републике Албаније о узајамном признавању одобрења овлашћених привредних субјеката за сигурност и безбедност (</w:t>
      </w:r>
      <w:r w:rsidR="001F5860" w:rsidRPr="001F5860">
        <w:rPr>
          <w:b/>
          <w:bCs/>
          <w:lang w:val="sr-Latn-RS"/>
        </w:rPr>
        <w:t>AEOS)</w:t>
      </w:r>
    </w:p>
    <w:p w:rsidR="004B3E2E" w:rsidRPr="00B83FDF" w:rsidRDefault="004B3E2E" w:rsidP="004B3E2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4B3E2E" w:rsidRPr="00994980" w:rsidRDefault="00994980" w:rsidP="00994980">
      <w:pPr>
        <w:tabs>
          <w:tab w:val="left" w:pos="709"/>
        </w:tabs>
        <w:jc w:val="both"/>
        <w:rPr>
          <w:rStyle w:val="colornavy"/>
          <w:lang w:val="sr-Cyrl-RS"/>
        </w:rPr>
      </w:pPr>
      <w:r>
        <w:rPr>
          <w:rStyle w:val="colornavy"/>
          <w:lang w:val="sr-Cyrl-CS"/>
        </w:rPr>
        <w:tab/>
        <w:t xml:space="preserve">Предлог закона образложила је Милка Живановић, нагласивши је да је суштина овог споразума да компаније које имају статус </w:t>
      </w:r>
      <w:r>
        <w:rPr>
          <w:bCs/>
          <w:lang w:val="sr-Latn-RS"/>
        </w:rPr>
        <w:t>AEOS</w:t>
      </w:r>
      <w:r>
        <w:rPr>
          <w:bCs/>
          <w:lang w:val="sr-Cyrl-RS"/>
        </w:rPr>
        <w:t xml:space="preserve"> у Републици Албанији и привилегије које носи овај ста</w:t>
      </w:r>
      <w:r w:rsidR="00471AFF">
        <w:rPr>
          <w:bCs/>
          <w:lang w:val="sr-Cyrl-RS"/>
        </w:rPr>
        <w:t xml:space="preserve">тус исте привилегије имају </w:t>
      </w:r>
      <w:r>
        <w:rPr>
          <w:bCs/>
          <w:lang w:val="sr-Cyrl-RS"/>
        </w:rPr>
        <w:t xml:space="preserve">у Републици Србији, и обрнуто, наше компаније које имају статус </w:t>
      </w:r>
      <w:r>
        <w:rPr>
          <w:bCs/>
          <w:lang w:val="sr-Latn-RS"/>
        </w:rPr>
        <w:t>AEOS</w:t>
      </w:r>
      <w:r>
        <w:rPr>
          <w:bCs/>
          <w:lang w:val="sr-Cyrl-RS"/>
        </w:rPr>
        <w:t xml:space="preserve"> имаће те привилегије у Републици Албанији. </w:t>
      </w:r>
      <w:r w:rsidR="00095F72">
        <w:rPr>
          <w:bCs/>
          <w:lang w:val="sr-Cyrl-RS"/>
        </w:rPr>
        <w:t>Привилегије се односе на убрзани царински пос</w:t>
      </w:r>
      <w:r w:rsidR="00471AFF">
        <w:rPr>
          <w:bCs/>
          <w:lang w:val="sr-Cyrl-RS"/>
        </w:rPr>
        <w:t xml:space="preserve">тупак, смањење формалности </w:t>
      </w:r>
      <w:r w:rsidR="00095F72">
        <w:rPr>
          <w:bCs/>
          <w:lang w:val="sr-Cyrl-RS"/>
        </w:rPr>
        <w:t>и смањење трошкова пословања компанија које имају овај статус.</w:t>
      </w:r>
    </w:p>
    <w:p w:rsidR="004B3E2E" w:rsidRPr="00892929" w:rsidRDefault="004B3E2E" w:rsidP="00994980">
      <w:pPr>
        <w:jc w:val="both"/>
        <w:rPr>
          <w:lang w:val="sr-Cyrl-RS"/>
        </w:rPr>
      </w:pPr>
    </w:p>
    <w:p w:rsidR="004B3E2E" w:rsidRDefault="004B3E2E" w:rsidP="004B3E2E">
      <w:pPr>
        <w:ind w:firstLine="720"/>
        <w:jc w:val="both"/>
      </w:pPr>
      <w:r>
        <w:rPr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</w:t>
      </w:r>
      <w:r w:rsidR="00EB38DC">
        <w:rPr>
          <w:lang w:val="sr-Cyrl-RS"/>
        </w:rPr>
        <w:t>их средстава је, једногласно (12 народних посланика је гласало за</w:t>
      </w:r>
      <w:r>
        <w:rPr>
          <w:lang w:val="sr-Cyrl-RS"/>
        </w:rPr>
        <w:t>), одлучио да поднесе</w:t>
      </w:r>
    </w:p>
    <w:p w:rsidR="004B3E2E" w:rsidRPr="00FC1E2C" w:rsidRDefault="004B3E2E" w:rsidP="004B3E2E">
      <w:pPr>
        <w:ind w:firstLine="720"/>
        <w:jc w:val="both"/>
      </w:pPr>
    </w:p>
    <w:p w:rsidR="004B3E2E" w:rsidRDefault="004B3E2E" w:rsidP="004B3E2E">
      <w:pPr>
        <w:ind w:firstLine="720"/>
        <w:jc w:val="both"/>
        <w:rPr>
          <w:lang w:val="sr-Cyrl-RS"/>
        </w:rPr>
      </w:pPr>
    </w:p>
    <w:p w:rsidR="004B3E2E" w:rsidRDefault="004B3E2E" w:rsidP="004B3E2E">
      <w:pPr>
        <w:jc w:val="center"/>
      </w:pPr>
      <w:r>
        <w:rPr>
          <w:lang w:val="sr-Cyrl-RS"/>
        </w:rPr>
        <w:t>И З В Е Ш Т А Ј</w:t>
      </w:r>
    </w:p>
    <w:p w:rsidR="004B3E2E" w:rsidRPr="00FC1E2C" w:rsidRDefault="004B3E2E" w:rsidP="004B3E2E">
      <w:pPr>
        <w:jc w:val="center"/>
      </w:pPr>
    </w:p>
    <w:p w:rsidR="004B3E2E" w:rsidRDefault="004B3E2E" w:rsidP="004B3E2E">
      <w:pPr>
        <w:jc w:val="both"/>
        <w:rPr>
          <w:lang w:val="sr-Cyrl-RS"/>
        </w:rPr>
      </w:pPr>
    </w:p>
    <w:p w:rsidR="00EB38DC" w:rsidRPr="00DC408F" w:rsidRDefault="004B3E2E" w:rsidP="00EB38DC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EB38DC">
        <w:rPr>
          <w:bCs/>
          <w:lang w:val="sr-Cyrl-RS"/>
        </w:rPr>
        <w:t>Предлог закона о потврђивању Споразума између Владе Републике Србије и Савета министара Републике Албаније о узајамном признавању одобрења овлашћених привредних субјеката за сигурност и безбедност (</w:t>
      </w:r>
      <w:r w:rsidR="00EB38DC">
        <w:rPr>
          <w:bCs/>
          <w:lang w:val="sr-Latn-RS"/>
        </w:rPr>
        <w:t>AEOS)</w:t>
      </w:r>
      <w:r w:rsidR="00EB38DC">
        <w:rPr>
          <w:bCs/>
          <w:lang w:val="sr-Cyrl-RS"/>
        </w:rPr>
        <w:t>.</w:t>
      </w:r>
    </w:p>
    <w:p w:rsidR="004B3E2E" w:rsidRPr="00892929" w:rsidRDefault="004B3E2E" w:rsidP="004B3E2E">
      <w:pPr>
        <w:jc w:val="both"/>
        <w:rPr>
          <w:rFonts w:eastAsia="Calibri"/>
          <w:b/>
        </w:rPr>
      </w:pPr>
    </w:p>
    <w:p w:rsidR="004B3E2E" w:rsidRPr="00892929" w:rsidRDefault="004B3E2E" w:rsidP="004B3E2E">
      <w:pPr>
        <w:spacing w:after="200"/>
        <w:jc w:val="both"/>
        <w:rPr>
          <w:rFonts w:eastAsia="Calibri"/>
        </w:rPr>
      </w:pPr>
      <w:r w:rsidRPr="00892929">
        <w:rPr>
          <w:rFonts w:eastAsia="Calibri"/>
        </w:rPr>
        <w:tab/>
      </w:r>
      <w:r w:rsidRPr="00892929">
        <w:rPr>
          <w:rFonts w:eastAsia="Calibri"/>
          <w:lang w:val="sr-Cyrl-RS"/>
        </w:rPr>
        <w:t xml:space="preserve">За известиоца Одбора на седници Народне скупштине одређена је др Александра Томић, председник Одбора. </w:t>
      </w:r>
    </w:p>
    <w:p w:rsidR="004B3E2E" w:rsidRPr="00892929" w:rsidRDefault="004B3E2E" w:rsidP="004B3E2E">
      <w:pPr>
        <w:ind w:hanging="90"/>
        <w:jc w:val="center"/>
        <w:rPr>
          <w:rFonts w:eastAsia="Calibri"/>
          <w:color w:val="FF0000"/>
          <w:lang w:val="ru-RU"/>
        </w:rPr>
      </w:pPr>
    </w:p>
    <w:p w:rsidR="004B3E2E" w:rsidRDefault="004B3E2E" w:rsidP="004B3E2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892929">
        <w:rPr>
          <w:lang w:val="sr-Cyrl-RS"/>
        </w:rPr>
        <w:t xml:space="preserve">    </w:t>
      </w:r>
      <w:r w:rsidR="004D2144">
        <w:rPr>
          <w:lang w:val="sr-Cyrl-RS"/>
        </w:rPr>
        <w:t xml:space="preserve">        Седница је завршена у 09</w:t>
      </w:r>
      <w:r w:rsidRPr="00892929">
        <w:t>,</w:t>
      </w:r>
      <w:r w:rsidR="004D2144">
        <w:rPr>
          <w:lang w:val="sr-Cyrl-RS"/>
        </w:rPr>
        <w:t>25</w:t>
      </w:r>
      <w:r w:rsidRPr="00892929">
        <w:t xml:space="preserve"> </w:t>
      </w:r>
      <w:r w:rsidRPr="00892929">
        <w:rPr>
          <w:lang w:val="sr-Cyrl-RS"/>
        </w:rPr>
        <w:t>часова.</w:t>
      </w:r>
    </w:p>
    <w:p w:rsidR="004B3E2E" w:rsidRDefault="004B3E2E" w:rsidP="004B3E2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B3E2E" w:rsidRPr="00892929" w:rsidRDefault="004B3E2E" w:rsidP="004B3E2E">
      <w:pPr>
        <w:widowControl w:val="0"/>
        <w:tabs>
          <w:tab w:val="left" w:pos="709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  <w:t>Седница је тонски снимана.</w:t>
      </w:r>
    </w:p>
    <w:p w:rsidR="004B3E2E" w:rsidRDefault="004B3E2E" w:rsidP="004B3E2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B3E2E" w:rsidRDefault="004B3E2E" w:rsidP="004B3E2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B3E2E" w:rsidRPr="00892929" w:rsidRDefault="004B3E2E" w:rsidP="004B3E2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B3E2E" w:rsidRPr="00892929" w:rsidRDefault="004B3E2E" w:rsidP="004B3E2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B3E2E" w:rsidRPr="00892929" w:rsidRDefault="004B3E2E" w:rsidP="004B3E2E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         </w:t>
      </w:r>
      <w:r w:rsidRPr="00892929">
        <w:rPr>
          <w:rFonts w:eastAsiaTheme="minorEastAsia"/>
          <w:color w:val="000000"/>
          <w:lang w:eastAsia="sr-Cyrl-CS"/>
        </w:rPr>
        <w:t xml:space="preserve"> </w:t>
      </w:r>
      <w:r w:rsidRPr="00892929">
        <w:rPr>
          <w:rFonts w:eastAsiaTheme="minorEastAsia"/>
          <w:color w:val="000000"/>
          <w:lang w:val="sr-Cyrl-CS" w:eastAsia="sr-Cyrl-CS"/>
        </w:rPr>
        <w:t xml:space="preserve">СЕКРЕТАР                                                                                  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Pr="00892929">
        <w:rPr>
          <w:rFonts w:eastAsiaTheme="minorEastAsia"/>
          <w:color w:val="000000"/>
          <w:lang w:val="sr-Cyrl-CS" w:eastAsia="sr-Cyrl-CS"/>
        </w:rPr>
        <w:t xml:space="preserve">  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Pr="00892929">
        <w:rPr>
          <w:rFonts w:eastAsiaTheme="minorEastAsia"/>
          <w:color w:val="000000"/>
          <w:lang w:val="sr-Cyrl-CS" w:eastAsia="sr-Cyrl-CS"/>
        </w:rPr>
        <w:t xml:space="preserve"> ПРЕДСЕДНИК </w:t>
      </w:r>
    </w:p>
    <w:p w:rsidR="004B3E2E" w:rsidRPr="00892929" w:rsidRDefault="004B3E2E" w:rsidP="004B3E2E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4B3E2E" w:rsidRPr="00892929" w:rsidRDefault="004B3E2E" w:rsidP="004B3E2E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="Calibri"/>
          <w:lang w:val="sr-Cyrl-RS"/>
        </w:rPr>
        <w:t xml:space="preserve">      </w:t>
      </w:r>
      <w:r w:rsidRPr="00892929">
        <w:rPr>
          <w:rFonts w:eastAsia="Calibri"/>
          <w:lang w:val="sr-Cyrl-RS"/>
        </w:rPr>
        <w:t>Тијана Игњатовић</w:t>
      </w:r>
      <w:r w:rsidRPr="00892929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</w:t>
      </w:r>
      <w:r w:rsidRPr="00892929">
        <w:rPr>
          <w:rFonts w:eastAsiaTheme="minorEastAsia"/>
          <w:color w:val="000000"/>
          <w:lang w:eastAsia="sr-Cyrl-CS"/>
        </w:rPr>
        <w:t xml:space="preserve">  </w:t>
      </w:r>
      <w:r w:rsidRPr="00892929">
        <w:rPr>
          <w:rFonts w:eastAsiaTheme="minorEastAsia"/>
          <w:color w:val="000000"/>
          <w:lang w:val="sr-Cyrl-RS" w:eastAsia="sr-Cyrl-CS"/>
        </w:rPr>
        <w:t xml:space="preserve">      </w:t>
      </w:r>
      <w:r>
        <w:rPr>
          <w:rFonts w:eastAsiaTheme="minorEastAsia"/>
          <w:color w:val="000000"/>
          <w:lang w:val="sr-Cyrl-RS" w:eastAsia="sr-Cyrl-CS"/>
        </w:rPr>
        <w:t xml:space="preserve">       </w:t>
      </w:r>
      <w:r w:rsidRPr="00892929">
        <w:rPr>
          <w:rFonts w:eastAsiaTheme="minorEastAsia"/>
          <w:color w:val="000000"/>
          <w:lang w:val="sr-Cyrl-CS" w:eastAsia="sr-Cyrl-CS"/>
        </w:rPr>
        <w:t xml:space="preserve">др  </w:t>
      </w:r>
      <w:r w:rsidRPr="00892929">
        <w:rPr>
          <w:lang w:val="sr-Cyrl-RS"/>
        </w:rPr>
        <w:t>Александра Томић</w:t>
      </w:r>
      <w:r w:rsidRPr="00892929">
        <w:rPr>
          <w:rFonts w:eastAsiaTheme="minorEastAsia"/>
          <w:color w:val="000000"/>
          <w:lang w:val="sr-Cyrl-CS" w:eastAsia="sr-Cyrl-CS"/>
        </w:rPr>
        <w:t xml:space="preserve">   </w:t>
      </w:r>
    </w:p>
    <w:p w:rsidR="004B3E2E" w:rsidRPr="00892929" w:rsidRDefault="004B3E2E" w:rsidP="004B3E2E">
      <w:pPr>
        <w:rPr>
          <w:lang w:val="sr-Cyrl-RS"/>
        </w:rPr>
      </w:pPr>
    </w:p>
    <w:p w:rsidR="004B3E2E" w:rsidRPr="00892929" w:rsidRDefault="004B3E2E" w:rsidP="004B3E2E">
      <w:pPr>
        <w:rPr>
          <w:lang w:val="sr-Cyrl-RS"/>
        </w:rPr>
      </w:pPr>
    </w:p>
    <w:p w:rsidR="007A3591" w:rsidRDefault="007A3591"/>
    <w:sectPr w:rsidR="007A3591" w:rsidSect="00B51B37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3BE" w:rsidRDefault="00BA73BE" w:rsidP="00454857">
      <w:r>
        <w:separator/>
      </w:r>
    </w:p>
  </w:endnote>
  <w:endnote w:type="continuationSeparator" w:id="0">
    <w:p w:rsidR="00BA73BE" w:rsidRDefault="00BA73BE" w:rsidP="0045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609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4857" w:rsidRDefault="004548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27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4857" w:rsidRDefault="00454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3BE" w:rsidRDefault="00BA73BE" w:rsidP="00454857">
      <w:r>
        <w:separator/>
      </w:r>
    </w:p>
  </w:footnote>
  <w:footnote w:type="continuationSeparator" w:id="0">
    <w:p w:rsidR="00BA73BE" w:rsidRDefault="00BA73BE" w:rsidP="0045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4E22"/>
    <w:multiLevelType w:val="hybridMultilevel"/>
    <w:tmpl w:val="7BE8E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AC"/>
    <w:rsid w:val="00095F72"/>
    <w:rsid w:val="00111032"/>
    <w:rsid w:val="001E4F68"/>
    <w:rsid w:val="001F5860"/>
    <w:rsid w:val="002876D2"/>
    <w:rsid w:val="00437766"/>
    <w:rsid w:val="00451142"/>
    <w:rsid w:val="00454857"/>
    <w:rsid w:val="004676D1"/>
    <w:rsid w:val="00471AFF"/>
    <w:rsid w:val="004754B7"/>
    <w:rsid w:val="004B3E2E"/>
    <w:rsid w:val="004D2144"/>
    <w:rsid w:val="005768A1"/>
    <w:rsid w:val="005F131C"/>
    <w:rsid w:val="00744755"/>
    <w:rsid w:val="007A3591"/>
    <w:rsid w:val="007D5794"/>
    <w:rsid w:val="00994980"/>
    <w:rsid w:val="00B51B37"/>
    <w:rsid w:val="00BA73BE"/>
    <w:rsid w:val="00C227BE"/>
    <w:rsid w:val="00C75B5F"/>
    <w:rsid w:val="00CD763A"/>
    <w:rsid w:val="00D368DB"/>
    <w:rsid w:val="00E57AAC"/>
    <w:rsid w:val="00EA4E6B"/>
    <w:rsid w:val="00EB38DC"/>
    <w:rsid w:val="00F5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629E"/>
  <w15:chartTrackingRefBased/>
  <w15:docId w15:val="{D322BB70-F737-4541-A638-F1A32A4C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2E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E2E"/>
    <w:pPr>
      <w:jc w:val="left"/>
    </w:pPr>
    <w:rPr>
      <w:rFonts w:ascii="Calibri" w:eastAsia="Times New Roman" w:hAnsi="Calibri"/>
      <w:sz w:val="22"/>
    </w:rPr>
  </w:style>
  <w:style w:type="character" w:customStyle="1" w:styleId="colornavy">
    <w:name w:val="color_navy"/>
    <w:rsid w:val="004B3E2E"/>
  </w:style>
  <w:style w:type="paragraph" w:styleId="ListParagraph">
    <w:name w:val="List Paragraph"/>
    <w:basedOn w:val="Normal"/>
    <w:uiPriority w:val="34"/>
    <w:qFormat/>
    <w:rsid w:val="004B3E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8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857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548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857"/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Tijana Ignjatović</cp:lastModifiedBy>
  <cp:revision>23</cp:revision>
  <dcterms:created xsi:type="dcterms:W3CDTF">2021-12-28T12:04:00Z</dcterms:created>
  <dcterms:modified xsi:type="dcterms:W3CDTF">2022-01-10T10:12:00Z</dcterms:modified>
</cp:coreProperties>
</file>